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6AA84F"/>
          <w:sz w:val="28"/>
          <w:szCs w:val="28"/>
        </w:rPr>
      </w:pPr>
      <w:bookmarkStart w:id="0" w:name="_GoBack"/>
      <w:bookmarkEnd w:id="0"/>
      <w:r>
        <w:rPr>
          <w:b/>
          <w:bCs/>
          <w:color w:val="6AA84F"/>
          <w:sz w:val="28"/>
          <w:szCs w:val="28"/>
        </w:rPr>
        <w:t>Workshop Ergebnisse</w:t>
      </w:r>
    </w:p>
    <w:p>
      <w:pPr>
        <w:pStyle w:val="Normal"/>
        <w:jc w:val="center"/>
        <w:rPr>
          <w:b/>
          <w:b/>
          <w:bCs/>
          <w:color w:val="6AA84F"/>
          <w:sz w:val="28"/>
          <w:szCs w:val="28"/>
        </w:rPr>
      </w:pPr>
      <w:r>
        <w:rPr>
          <w:b/>
          <w:bCs/>
          <w:color w:val="6AA84F"/>
          <w:sz w:val="28"/>
          <w:szCs w:val="28"/>
        </w:rPr>
        <w:t>Ehrenamt braucht Gesichter – Einfach Mitmachen</w:t>
      </w:r>
    </w:p>
    <w:p>
      <w:pPr>
        <w:pStyle w:val="Normal"/>
        <w:jc w:val="center"/>
        <w:rPr>
          <w:b/>
          <w:b/>
          <w:bCs/>
          <w:color w:val="6AA84F"/>
          <w:sz w:val="28"/>
          <w:szCs w:val="28"/>
        </w:rPr>
      </w:pPr>
      <w:r>
        <w:rPr>
          <w:b/>
          <w:bCs/>
          <w:color w:val="6AA84F"/>
          <w:sz w:val="28"/>
          <w:szCs w:val="28"/>
        </w:rPr>
        <w:t>Systematische Ehrenamtskoordination im Kirchenkreis München-Oberbayern</w:t>
      </w:r>
    </w:p>
    <w:p>
      <w:pPr>
        <w:pStyle w:val="Normal"/>
        <w:jc w:val="center"/>
        <w:rPr/>
      </w:pPr>
      <w:r>
        <w:rPr/>
        <w:t>mit Regionalbischof Christian Kopp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Mitschrift von Diskussionsthemen</w:t>
      </w:r>
    </w:p>
    <w:p>
      <w:pPr>
        <w:pStyle w:val="ListParagraph"/>
        <w:numPr>
          <w:ilvl w:val="0"/>
          <w:numId w:val="2"/>
        </w:numPr>
        <w:rPr/>
      </w:pPr>
      <w:r>
        <w:rPr/>
        <w:t>In Kirche geht es eher um systemisches als um systematisches Herangehen.</w:t>
      </w:r>
    </w:p>
    <w:p>
      <w:pPr>
        <w:pStyle w:val="ListParagraph"/>
        <w:numPr>
          <w:ilvl w:val="0"/>
          <w:numId w:val="2"/>
        </w:numPr>
        <w:rPr/>
      </w:pPr>
      <w:r>
        <w:rPr/>
        <w:t>Die große Herausforderung ist, neue Mitarbeitende zu gewinnen.</w:t>
      </w:r>
    </w:p>
    <w:p>
      <w:pPr>
        <w:pStyle w:val="ListParagraph"/>
        <w:numPr>
          <w:ilvl w:val="0"/>
          <w:numId w:val="2"/>
        </w:numPr>
        <w:rPr/>
      </w:pPr>
      <w:r>
        <w:rPr/>
        <w:t>Können wir immer neue Projekte beginnen, ohne Stellenanteile zu verändern?</w:t>
      </w:r>
    </w:p>
    <w:p>
      <w:pPr>
        <w:pStyle w:val="ListParagraph"/>
        <w:numPr>
          <w:ilvl w:val="0"/>
          <w:numId w:val="2"/>
        </w:numPr>
        <w:rPr/>
      </w:pPr>
      <w:r>
        <w:rPr/>
        <w:t>Systematik in Kirchengemeinden ist ein Fremdwort.</w:t>
      </w:r>
    </w:p>
    <w:p>
      <w:pPr>
        <w:pStyle w:val="ListParagraph"/>
        <w:numPr>
          <w:ilvl w:val="0"/>
          <w:numId w:val="2"/>
        </w:numPr>
        <w:rPr/>
      </w:pPr>
      <w:r>
        <w:rPr/>
        <w:t>Spiritualität als zentrale Dimension für ehrenamtliches Engagement in Kirche – Spiritualität kann aber neue EA auch abschrecken „Ich kann das Vaterunser nicht auswendig, also …“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In Gemeindeentwicklung wird viel zu wenig auf Charismen und Talente gesehen. </w:t>
      </w:r>
    </w:p>
    <w:p>
      <w:pPr>
        <w:pStyle w:val="ListParagraph"/>
        <w:numPr>
          <w:ilvl w:val="0"/>
          <w:numId w:val="2"/>
        </w:numPr>
        <w:rPr/>
      </w:pPr>
      <w:r>
        <w:rPr/>
        <w:t>Konkurrenz beachten – wir sind nicht allein auf dem Markt.</w:t>
      </w:r>
    </w:p>
    <w:p>
      <w:pPr>
        <w:pStyle w:val="ListParagraph"/>
        <w:numPr>
          <w:ilvl w:val="0"/>
          <w:numId w:val="2"/>
        </w:numPr>
        <w:rPr/>
      </w:pPr>
      <w:r>
        <w:rPr/>
        <w:t>Information, Information, Information – wir schaffen es nicht einmal, alle ehrenamtlichen Verantwortungsträger*innen im Kirchenkreis zu informieren.</w:t>
      </w:r>
    </w:p>
    <w:p>
      <w:pPr>
        <w:pStyle w:val="ListParagraph"/>
        <w:numPr>
          <w:ilvl w:val="0"/>
          <w:numId w:val="2"/>
        </w:numPr>
        <w:rPr/>
      </w:pPr>
      <w:r>
        <w:rPr/>
        <w:t>Digitalität, Social Media zentral für freiwilliges Engagement</w:t>
      </w:r>
    </w:p>
    <w:p>
      <w:pPr>
        <w:pStyle w:val="ListParagraph"/>
        <w:numPr>
          <w:ilvl w:val="0"/>
          <w:numId w:val="2"/>
        </w:numPr>
        <w:rPr/>
      </w:pPr>
      <w:r>
        <w:rPr/>
        <w:t>Ist das Wort „Ehren-„Amt““ wirklich zeitgemäß und sexy – oder schreckt es ab?</w:t>
      </w:r>
    </w:p>
    <w:p>
      <w:pPr>
        <w:pStyle w:val="ListParagraph"/>
        <w:numPr>
          <w:ilvl w:val="0"/>
          <w:numId w:val="2"/>
        </w:numPr>
        <w:rPr/>
      </w:pPr>
      <w:r>
        <w:rPr/>
        <w:t>Offene Räume schaffen, Ermöglichungsräume</w:t>
      </w:r>
    </w:p>
    <w:p>
      <w:pPr>
        <w:pStyle w:val="ListParagraph"/>
        <w:numPr>
          <w:ilvl w:val="0"/>
          <w:numId w:val="2"/>
        </w:numPr>
        <w:rPr/>
      </w:pPr>
      <w:r>
        <w:rPr/>
        <w:t>Soziale Frage nicht außer Acht lassen</w:t>
      </w:r>
    </w:p>
    <w:p>
      <w:pPr>
        <w:pStyle w:val="ListParagraph"/>
        <w:numPr>
          <w:ilvl w:val="0"/>
          <w:numId w:val="2"/>
        </w:numPr>
        <w:rPr/>
      </w:pPr>
      <w:r>
        <w:rPr/>
        <w:t>Insgesamt fehlt in Kirche das systematische Herangehen – Kirchengemeinden sind Blasen</w:t>
      </w:r>
    </w:p>
    <w:p>
      <w:pPr>
        <w:pStyle w:val="ListParagraph"/>
        <w:numPr>
          <w:ilvl w:val="0"/>
          <w:numId w:val="2"/>
        </w:numPr>
        <w:rPr/>
      </w:pPr>
      <w:r>
        <w:rPr/>
        <w:t>Wer scannt in Kirche die Begabungen von Menschen?</w:t>
      </w:r>
    </w:p>
    <w:p>
      <w:pPr>
        <w:pStyle w:val="ListParagraph"/>
        <w:numPr>
          <w:ilvl w:val="0"/>
          <w:numId w:val="2"/>
        </w:numPr>
        <w:rPr/>
      </w:pPr>
      <w:r>
        <w:rPr/>
        <w:t>In Baiersdorf wird ein Ehrenamtlichen-Stammtisch begonnen – Netzwerke sind wichtig</w:t>
      </w:r>
    </w:p>
    <w:p>
      <w:pPr>
        <w:pStyle w:val="ListParagraph"/>
        <w:numPr>
          <w:ilvl w:val="0"/>
          <w:numId w:val="2"/>
        </w:numPr>
        <w:rPr/>
      </w:pPr>
      <w:r>
        <w:rPr/>
        <w:t>Traunreut ist hervorragend in systematischer Ehrenamtskoordination.</w:t>
      </w:r>
    </w:p>
    <w:p>
      <w:pPr>
        <w:pStyle w:val="ListParagraph"/>
        <w:numPr>
          <w:ilvl w:val="0"/>
          <w:numId w:val="2"/>
        </w:numPr>
        <w:rPr/>
      </w:pPr>
      <w:r>
        <w:rPr/>
        <w:t>Punktuell gelingt vieles gut – Anreize schaffen, Struktur, Vernetzung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Wie werden Hauptamtliche fortgebildet, das Feld Ehrenamt gut im Blick zu haben? Und auch das Feld Öffentlichkeitsarbeit? Hier von Anfang an ansetzen: Handlungsfeldpraktikum vor dem Studium Ehrenamtskoordination; Predigerseminar: Wie geht Begleitung/Führung von Ehrenamtlichen? FEA: Ehrenamtskoordination – Aufgabe </w:t>
      </w:r>
      <w:r>
        <w:rPr>
          <w:rFonts w:eastAsia="Wingdings" w:cs="Wingdings" w:ascii="Wingdings" w:hAnsi="Wingdings"/>
        </w:rPr>
        <w:t></w:t>
      </w:r>
      <w:r>
        <w:rPr/>
        <w:t xml:space="preserve"> für RB München </w:t>
      </w:r>
    </w:p>
    <w:p>
      <w:pPr>
        <w:pStyle w:val="ListParagraph"/>
        <w:numPr>
          <w:ilvl w:val="0"/>
          <w:numId w:val="2"/>
        </w:numPr>
        <w:rPr/>
      </w:pPr>
      <w:r>
        <w:rPr/>
        <w:t>Pastoraltheologische Herausforderung: Rührt an das Selbstverständnis königlich bayrischer Pfarrer*innen – muss in die Ausbildung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Konsultation Ehrenamtskoordination und Wissenschaft anregen – Aufgabe für RB München </w:t>
      </w:r>
      <w:r>
        <w:rPr>
          <w:rFonts w:eastAsia="Wingdings" w:cs="Wingdings" w:ascii="Wingdings" w:hAnsi="Wingdings"/>
        </w:rPr>
        <w:t></w:t>
      </w:r>
    </w:p>
    <w:p>
      <w:pPr>
        <w:pStyle w:val="ListParagraph"/>
        <w:numPr>
          <w:ilvl w:val="0"/>
          <w:numId w:val="2"/>
        </w:numPr>
        <w:rPr/>
      </w:pPr>
      <w:r>
        <w:rPr/>
        <w:t>Ehrenamtskoordination und Öffentlichkeitsarbeit hängen zusammen – hier viele Herausforderungen</w:t>
      </w:r>
    </w:p>
    <w:p>
      <w:pPr>
        <w:pStyle w:val="ListParagraph"/>
        <w:numPr>
          <w:ilvl w:val="0"/>
          <w:numId w:val="2"/>
        </w:numPr>
        <w:rPr/>
      </w:pPr>
      <w:r>
        <w:rPr/>
        <w:t>Digitale Öffentlichkeit verlangt viel Offenheit</w:t>
      </w:r>
    </w:p>
    <w:p>
      <w:pPr>
        <w:pStyle w:val="ListParagraph"/>
        <w:numPr>
          <w:ilvl w:val="0"/>
          <w:numId w:val="2"/>
        </w:numPr>
        <w:rPr/>
      </w:pPr>
      <w:r>
        <w:rPr/>
        <w:t>Kirche muss sich endlich öffnen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1418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Tahoma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f1060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Collabora_Office/21.06.20.1$Linux_X86_64 LibreOffice_project/1bc9bd43baea76e8623acb48e0be7dd6b431c06f</Application>
  <AppVersion>15.0000</AppVersion>
  <Pages>1</Pages>
  <Words>287</Words>
  <Characters>1976</Characters>
  <CharactersWithSpaces>2226</CharactersWithSpaces>
  <Paragraphs>28</Paragraphs>
  <Company>ELKB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2022-03-14T09:11:00Z</dcterms:created>
  <dc:creator>Kopp Christian</dc:creator>
  <dc:description/>
  <dc:language>de-DE</dc:language>
  <cp:lastModifiedBy/>
  <dcterms:modified xsi:type="dcterms:W3CDTF">2022-03-23T17:37:16Z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